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9D8" w:rsidRDefault="001209D8" w:rsidP="001209D8">
      <w:pPr>
        <w:shd w:val="clear" w:color="auto" w:fill="FFFFFF"/>
        <w:overflowPunct/>
        <w:autoSpaceDE/>
        <w:adjustRightInd/>
        <w:jc w:val="center"/>
        <w:rPr>
          <w:b/>
          <w:color w:val="000000"/>
          <w:sz w:val="28"/>
          <w:szCs w:val="28"/>
        </w:rPr>
      </w:pPr>
    </w:p>
    <w:p w:rsidR="001209D8" w:rsidRDefault="001209D8" w:rsidP="001209D8">
      <w:pPr>
        <w:shd w:val="clear" w:color="auto" w:fill="FFFFFF"/>
        <w:overflowPunct/>
        <w:autoSpaceDE/>
        <w:adjustRightInd/>
        <w:jc w:val="center"/>
        <w:rPr>
          <w:b/>
          <w:color w:val="000000"/>
          <w:sz w:val="28"/>
          <w:szCs w:val="28"/>
        </w:rPr>
      </w:pPr>
    </w:p>
    <w:p w:rsidR="001209D8" w:rsidRDefault="001209D8" w:rsidP="001209D8">
      <w:pPr>
        <w:shd w:val="clear" w:color="auto" w:fill="FFFFFF"/>
        <w:overflowPunct/>
        <w:autoSpaceDE/>
        <w:adjustRightInd/>
        <w:jc w:val="center"/>
        <w:rPr>
          <w:b/>
          <w:color w:val="000000"/>
          <w:sz w:val="28"/>
          <w:szCs w:val="28"/>
        </w:rPr>
      </w:pPr>
    </w:p>
    <w:p w:rsidR="001209D8" w:rsidRDefault="001209D8" w:rsidP="001209D8">
      <w:pPr>
        <w:shd w:val="clear" w:color="auto" w:fill="FFFFFF"/>
        <w:overflowPunct/>
        <w:autoSpaceDE/>
        <w:adjustRightInd/>
        <w:jc w:val="center"/>
        <w:rPr>
          <w:b/>
          <w:color w:val="000000"/>
          <w:sz w:val="28"/>
          <w:szCs w:val="28"/>
        </w:rPr>
      </w:pPr>
    </w:p>
    <w:p w:rsidR="001209D8" w:rsidRDefault="001209D8" w:rsidP="001209D8">
      <w:pPr>
        <w:shd w:val="clear" w:color="auto" w:fill="FFFFFF"/>
        <w:overflowPunct/>
        <w:autoSpaceDE/>
        <w:adjustRightInd/>
        <w:jc w:val="center"/>
        <w:rPr>
          <w:b/>
          <w:color w:val="000000"/>
          <w:sz w:val="28"/>
          <w:szCs w:val="28"/>
        </w:rPr>
      </w:pPr>
    </w:p>
    <w:p w:rsidR="001209D8" w:rsidRDefault="001209D8" w:rsidP="001209D8">
      <w:pPr>
        <w:shd w:val="clear" w:color="auto" w:fill="FFFFFF"/>
        <w:overflowPunct/>
        <w:autoSpaceDE/>
        <w:adjustRightInd/>
        <w:jc w:val="center"/>
        <w:rPr>
          <w:b/>
          <w:color w:val="000000"/>
          <w:sz w:val="28"/>
          <w:szCs w:val="28"/>
        </w:rPr>
      </w:pPr>
    </w:p>
    <w:p w:rsidR="001209D8" w:rsidRDefault="001209D8" w:rsidP="001209D8">
      <w:pPr>
        <w:shd w:val="clear" w:color="auto" w:fill="FFFFFF"/>
        <w:overflowPunct/>
        <w:autoSpaceDE/>
        <w:adjustRightInd/>
        <w:jc w:val="center"/>
        <w:rPr>
          <w:b/>
          <w:color w:val="000000"/>
          <w:sz w:val="28"/>
          <w:szCs w:val="28"/>
        </w:rPr>
      </w:pPr>
    </w:p>
    <w:p w:rsidR="001209D8" w:rsidRDefault="001209D8" w:rsidP="001209D8">
      <w:pPr>
        <w:shd w:val="clear" w:color="auto" w:fill="FFFFFF"/>
        <w:overflowPunct/>
        <w:autoSpaceDE/>
        <w:adjustRightInd/>
        <w:jc w:val="center"/>
        <w:rPr>
          <w:b/>
          <w:color w:val="000000"/>
          <w:sz w:val="28"/>
          <w:szCs w:val="28"/>
        </w:rPr>
      </w:pPr>
    </w:p>
    <w:p w:rsidR="001209D8" w:rsidRDefault="001209D8" w:rsidP="001209D8">
      <w:pPr>
        <w:shd w:val="clear" w:color="auto" w:fill="FFFFFF"/>
        <w:overflowPunct/>
        <w:autoSpaceDE/>
        <w:adjustRightInd/>
        <w:jc w:val="center"/>
        <w:rPr>
          <w:b/>
          <w:color w:val="000000"/>
          <w:sz w:val="28"/>
          <w:szCs w:val="28"/>
        </w:rPr>
      </w:pPr>
    </w:p>
    <w:p w:rsidR="001209D8" w:rsidRDefault="001209D8" w:rsidP="001209D8">
      <w:pPr>
        <w:shd w:val="clear" w:color="auto" w:fill="FFFFFF"/>
        <w:overflowPunct/>
        <w:autoSpaceDE/>
        <w:adjustRightInd/>
        <w:jc w:val="center"/>
        <w:rPr>
          <w:b/>
          <w:color w:val="000000"/>
          <w:sz w:val="28"/>
          <w:szCs w:val="28"/>
        </w:rPr>
      </w:pPr>
    </w:p>
    <w:p w:rsidR="001209D8" w:rsidRDefault="001209D8" w:rsidP="001209D8">
      <w:pPr>
        <w:shd w:val="clear" w:color="auto" w:fill="FFFFFF"/>
        <w:overflowPunct/>
        <w:autoSpaceDE/>
        <w:adjustRightInd/>
        <w:jc w:val="center"/>
        <w:rPr>
          <w:b/>
          <w:color w:val="000000"/>
          <w:sz w:val="28"/>
          <w:szCs w:val="28"/>
        </w:rPr>
      </w:pPr>
    </w:p>
    <w:p w:rsidR="001209D8" w:rsidRDefault="001209D8" w:rsidP="001209D8">
      <w:pPr>
        <w:shd w:val="clear" w:color="auto" w:fill="FFFFFF"/>
        <w:overflowPunct/>
        <w:autoSpaceDE/>
        <w:adjustRightInd/>
        <w:jc w:val="center"/>
        <w:rPr>
          <w:b/>
          <w:color w:val="000000"/>
          <w:sz w:val="28"/>
          <w:szCs w:val="28"/>
        </w:rPr>
      </w:pPr>
    </w:p>
    <w:p w:rsidR="001209D8" w:rsidRDefault="001209D8" w:rsidP="001209D8">
      <w:pPr>
        <w:shd w:val="clear" w:color="auto" w:fill="FFFFFF"/>
        <w:overflowPunct/>
        <w:autoSpaceDE/>
        <w:adjustRightInd/>
        <w:jc w:val="center"/>
        <w:rPr>
          <w:b/>
          <w:bCs/>
          <w:sz w:val="28"/>
          <w:szCs w:val="28"/>
        </w:rPr>
      </w:pPr>
      <w:r w:rsidRPr="00667A8A">
        <w:rPr>
          <w:b/>
          <w:color w:val="000000"/>
          <w:sz w:val="28"/>
          <w:szCs w:val="28"/>
        </w:rPr>
        <w:t xml:space="preserve">О </w:t>
      </w:r>
      <w:r w:rsidRPr="00667A8A">
        <w:rPr>
          <w:b/>
          <w:bCs/>
          <w:sz w:val="28"/>
          <w:szCs w:val="28"/>
        </w:rPr>
        <w:t xml:space="preserve">выделении средств из резерва </w:t>
      </w:r>
    </w:p>
    <w:p w:rsidR="001209D8" w:rsidRDefault="001209D8" w:rsidP="001209D8">
      <w:pPr>
        <w:shd w:val="clear" w:color="auto" w:fill="FFFFFF"/>
        <w:overflowPunct/>
        <w:autoSpaceDE/>
        <w:adjustRightInd/>
        <w:jc w:val="center"/>
        <w:rPr>
          <w:b/>
          <w:bCs/>
          <w:sz w:val="28"/>
          <w:szCs w:val="28"/>
          <w:lang w:val="kk-KZ"/>
        </w:rPr>
      </w:pPr>
      <w:r w:rsidRPr="00667A8A">
        <w:rPr>
          <w:b/>
          <w:bCs/>
          <w:sz w:val="28"/>
          <w:szCs w:val="28"/>
        </w:rPr>
        <w:t xml:space="preserve">Правительства Республики Казахстан </w:t>
      </w:r>
    </w:p>
    <w:p w:rsidR="001209D8" w:rsidRDefault="001209D8" w:rsidP="001209D8">
      <w:pPr>
        <w:shd w:val="clear" w:color="auto" w:fill="FFFFFF"/>
        <w:overflowPunct/>
        <w:autoSpaceDE/>
        <w:adjustRightInd/>
        <w:rPr>
          <w:sz w:val="28"/>
          <w:szCs w:val="28"/>
          <w:lang w:val="kk-KZ"/>
        </w:rPr>
      </w:pPr>
    </w:p>
    <w:p w:rsidR="001209D8" w:rsidRDefault="001209D8" w:rsidP="001209D8">
      <w:pPr>
        <w:shd w:val="clear" w:color="auto" w:fill="FFFFFF"/>
        <w:overflowPunct/>
        <w:autoSpaceDE/>
        <w:adjustRightInd/>
        <w:rPr>
          <w:sz w:val="28"/>
          <w:szCs w:val="28"/>
          <w:lang w:val="kk-KZ"/>
        </w:rPr>
      </w:pPr>
    </w:p>
    <w:p w:rsidR="001209D8" w:rsidRDefault="001209D8" w:rsidP="001209D8">
      <w:pPr>
        <w:shd w:val="clear" w:color="auto" w:fill="FFFFFF"/>
        <w:overflowPunct/>
        <w:autoSpaceDE/>
        <w:adjustRightInd/>
        <w:ind w:firstLine="709"/>
        <w:jc w:val="both"/>
        <w:rPr>
          <w:b/>
          <w:sz w:val="28"/>
          <w:szCs w:val="28"/>
        </w:rPr>
      </w:pPr>
      <w:r w:rsidRPr="00667A8A">
        <w:rPr>
          <w:sz w:val="28"/>
          <w:szCs w:val="28"/>
        </w:rPr>
        <w:t>В соответствии с З</w:t>
      </w:r>
      <w:r>
        <w:rPr>
          <w:sz w:val="28"/>
          <w:szCs w:val="28"/>
        </w:rPr>
        <w:t xml:space="preserve">аконом Республики Казахстан </w:t>
      </w:r>
      <w:r>
        <w:rPr>
          <w:sz w:val="28"/>
          <w:szCs w:val="28"/>
        </w:rPr>
        <w:br/>
      </w:r>
      <w:r w:rsidRPr="00667A8A">
        <w:rPr>
          <w:sz w:val="28"/>
          <w:szCs w:val="28"/>
        </w:rPr>
        <w:t xml:space="preserve"> «О</w:t>
      </w:r>
      <w:r>
        <w:rPr>
          <w:sz w:val="28"/>
          <w:szCs w:val="28"/>
        </w:rPr>
        <w:t xml:space="preserve"> республиканском бюджете на 202</w:t>
      </w: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 xml:space="preserve"> – 2025</w:t>
      </w:r>
      <w:r w:rsidRPr="00667A8A">
        <w:rPr>
          <w:sz w:val="28"/>
          <w:szCs w:val="28"/>
        </w:rPr>
        <w:t xml:space="preserve"> годы», постановлением Правительства Республики Казахстан от 25 апреля 2015 года № 325 </w:t>
      </w:r>
      <w:r>
        <w:rPr>
          <w:sz w:val="28"/>
          <w:szCs w:val="28"/>
        </w:rPr>
        <w:br/>
      </w:r>
      <w:r w:rsidRPr="00667A8A">
        <w:rPr>
          <w:sz w:val="28"/>
          <w:szCs w:val="28"/>
        </w:rPr>
        <w:t xml:space="preserve">«Об утверждении Правил использования резервов Правительства Республики Казахстан и местных исполнительных органов и признании утратившими силу некоторых решений Правительства Республики Казахстан» Правительство Республики Казахстан </w:t>
      </w:r>
      <w:r w:rsidRPr="00667A8A">
        <w:rPr>
          <w:b/>
          <w:sz w:val="28"/>
          <w:szCs w:val="28"/>
        </w:rPr>
        <w:t>ПОСТАНОВЛЯЕТ:</w:t>
      </w:r>
    </w:p>
    <w:p w:rsidR="001209D8" w:rsidRDefault="001209D8" w:rsidP="001209D8">
      <w:pPr>
        <w:shd w:val="clear" w:color="auto" w:fill="FFFFFF"/>
        <w:overflowPunct/>
        <w:autoSpaceDE/>
        <w:adjustRightInd/>
        <w:ind w:firstLine="709"/>
        <w:jc w:val="both"/>
        <w:rPr>
          <w:sz w:val="28"/>
          <w:szCs w:val="28"/>
        </w:rPr>
      </w:pPr>
      <w:r w:rsidRPr="00667A8A">
        <w:rPr>
          <w:sz w:val="28"/>
          <w:szCs w:val="28"/>
        </w:rPr>
        <w:t>1.</w:t>
      </w:r>
      <w:r w:rsidRPr="00667A8A">
        <w:t xml:space="preserve"> </w:t>
      </w:r>
      <w:r w:rsidRPr="00667A8A">
        <w:rPr>
          <w:sz w:val="28"/>
          <w:szCs w:val="28"/>
        </w:rPr>
        <w:t>Выделить Министерству индустрии и инфраструктурного развития Республики Казахстан из резерва Правительства Республики Казахстан, предусмотренного в республиканском бюджете на 202</w:t>
      </w:r>
      <w:r w:rsidRPr="00CE1047">
        <w:rPr>
          <w:sz w:val="28"/>
          <w:szCs w:val="28"/>
        </w:rPr>
        <w:t>3</w:t>
      </w:r>
      <w:r w:rsidRPr="00667A8A">
        <w:rPr>
          <w:sz w:val="28"/>
          <w:szCs w:val="28"/>
        </w:rPr>
        <w:t xml:space="preserve"> год на неотложные затраты, средства в сумме </w:t>
      </w:r>
      <w:r>
        <w:rPr>
          <w:sz w:val="28"/>
          <w:szCs w:val="28"/>
          <w:lang w:val="kk-KZ"/>
        </w:rPr>
        <w:t>432 432 000</w:t>
      </w:r>
      <w:r w:rsidRPr="00667A8A">
        <w:rPr>
          <w:sz w:val="28"/>
          <w:szCs w:val="28"/>
        </w:rPr>
        <w:t xml:space="preserve"> </w:t>
      </w:r>
      <w:r>
        <w:rPr>
          <w:sz w:val="28"/>
          <w:szCs w:val="28"/>
        </w:rPr>
        <w:t>(четыре</w:t>
      </w:r>
      <w:r>
        <w:rPr>
          <w:sz w:val="28"/>
          <w:szCs w:val="28"/>
          <w:lang w:val="kk-KZ"/>
        </w:rPr>
        <w:t>ста тридцать два миллиона четыреста тридцать две тысячи</w:t>
      </w:r>
      <w:r>
        <w:rPr>
          <w:sz w:val="28"/>
          <w:szCs w:val="28"/>
        </w:rPr>
        <w:t xml:space="preserve">) </w:t>
      </w:r>
      <w:r w:rsidRPr="00667A8A">
        <w:rPr>
          <w:sz w:val="28"/>
          <w:szCs w:val="28"/>
        </w:rPr>
        <w:t>тенге</w:t>
      </w:r>
      <w:r>
        <w:rPr>
          <w:sz w:val="28"/>
          <w:szCs w:val="28"/>
        </w:rPr>
        <w:t>,</w:t>
      </w:r>
      <w:r w:rsidRPr="00667A8A">
        <w:rPr>
          <w:sz w:val="28"/>
          <w:szCs w:val="28"/>
        </w:rPr>
        <w:t xml:space="preserve"> для перечисления акимат</w:t>
      </w:r>
      <w:r>
        <w:rPr>
          <w:sz w:val="28"/>
          <w:szCs w:val="28"/>
          <w:lang w:val="kk-KZ"/>
        </w:rPr>
        <w:t>у</w:t>
      </w:r>
      <w:r w:rsidRPr="00667A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Алматинской области </w:t>
      </w:r>
      <w:r w:rsidRPr="00667A8A">
        <w:rPr>
          <w:sz w:val="28"/>
          <w:szCs w:val="28"/>
        </w:rPr>
        <w:t xml:space="preserve">в виде целевых </w:t>
      </w:r>
      <w:r>
        <w:rPr>
          <w:sz w:val="28"/>
          <w:szCs w:val="28"/>
          <w:lang w:val="kk-KZ"/>
        </w:rPr>
        <w:t xml:space="preserve">текущих трансфертов </w:t>
      </w:r>
      <w:r w:rsidRPr="00A748EB">
        <w:rPr>
          <w:sz w:val="28"/>
          <w:szCs w:val="28"/>
        </w:rPr>
        <w:t xml:space="preserve">на </w:t>
      </w:r>
      <w:r w:rsidRPr="00A748EB">
        <w:rPr>
          <w:color w:val="000000"/>
          <w:sz w:val="28"/>
          <w:szCs w:val="28"/>
          <w:lang w:eastAsia="en-US"/>
        </w:rPr>
        <w:t>выкуп жилья в коммунальную собственность для служебного размещения передислоцированных государственных служащих</w:t>
      </w:r>
      <w:r w:rsidRPr="00A748EB">
        <w:rPr>
          <w:sz w:val="28"/>
          <w:szCs w:val="28"/>
          <w:lang w:val="kk-KZ"/>
        </w:rPr>
        <w:t>, в том числе:</w:t>
      </w:r>
    </w:p>
    <w:p w:rsidR="001209D8" w:rsidRDefault="001209D8" w:rsidP="001209D8">
      <w:pPr>
        <w:shd w:val="clear" w:color="auto" w:fill="FFFFFF"/>
        <w:overflowPunct/>
        <w:autoSpaceDE/>
        <w:adjustRightInd/>
        <w:ind w:firstLine="709"/>
        <w:jc w:val="both"/>
        <w:rPr>
          <w:color w:val="000000"/>
          <w:sz w:val="28"/>
          <w:szCs w:val="28"/>
          <w:lang w:eastAsia="en-US"/>
        </w:rPr>
      </w:pPr>
      <w:r w:rsidRPr="00A748EB">
        <w:rPr>
          <w:sz w:val="28"/>
          <w:szCs w:val="28"/>
        </w:rPr>
        <w:t xml:space="preserve">1) акимату Алматинской области в сумме </w:t>
      </w:r>
      <w:r>
        <w:rPr>
          <w:sz w:val="28"/>
          <w:szCs w:val="28"/>
          <w:lang w:val="kk-KZ"/>
        </w:rPr>
        <w:t>432 432 000</w:t>
      </w:r>
      <w:r w:rsidRPr="00A748EB">
        <w:rPr>
          <w:sz w:val="28"/>
          <w:szCs w:val="28"/>
        </w:rPr>
        <w:t xml:space="preserve"> (</w:t>
      </w:r>
      <w:r w:rsidRPr="00F20F8B">
        <w:rPr>
          <w:sz w:val="28"/>
          <w:szCs w:val="28"/>
          <w:lang w:val="kk-KZ"/>
        </w:rPr>
        <w:t>четыреста тридцать два миллиона четыреста тридцать две тысячи</w:t>
      </w:r>
      <w:r w:rsidRPr="00A748EB">
        <w:rPr>
          <w:sz w:val="28"/>
          <w:szCs w:val="28"/>
        </w:rPr>
        <w:t>) тенге</w:t>
      </w:r>
      <w:r w:rsidRPr="00A748EB">
        <w:rPr>
          <w:color w:val="000000"/>
          <w:sz w:val="28"/>
          <w:szCs w:val="28"/>
          <w:lang w:eastAsia="en-US"/>
        </w:rPr>
        <w:t>;</w:t>
      </w:r>
    </w:p>
    <w:p w:rsidR="001209D8" w:rsidRDefault="001209D8" w:rsidP="001209D8">
      <w:pPr>
        <w:shd w:val="clear" w:color="auto" w:fill="FFFFFF"/>
        <w:overflowPunct/>
        <w:autoSpaceDE/>
        <w:adjustRightInd/>
        <w:ind w:firstLine="709"/>
        <w:jc w:val="both"/>
        <w:rPr>
          <w:b/>
          <w:sz w:val="28"/>
          <w:szCs w:val="28"/>
        </w:rPr>
      </w:pPr>
      <w:r w:rsidRPr="00667A8A">
        <w:rPr>
          <w:sz w:val="28"/>
          <w:szCs w:val="28"/>
        </w:rPr>
        <w:t xml:space="preserve">2. Министерству индустрии и инфраструктурного развития Республики Казахстан, </w:t>
      </w:r>
      <w:r w:rsidRPr="00A748EB">
        <w:rPr>
          <w:sz w:val="28"/>
          <w:szCs w:val="28"/>
        </w:rPr>
        <w:t>акимат</w:t>
      </w:r>
      <w:r>
        <w:rPr>
          <w:sz w:val="28"/>
          <w:szCs w:val="28"/>
          <w:lang w:val="kk-KZ"/>
        </w:rPr>
        <w:t>у</w:t>
      </w:r>
      <w:r w:rsidRPr="00A748EB">
        <w:rPr>
          <w:sz w:val="28"/>
          <w:szCs w:val="28"/>
        </w:rPr>
        <w:t xml:space="preserve"> Алматинской</w:t>
      </w:r>
      <w:r>
        <w:rPr>
          <w:sz w:val="28"/>
          <w:szCs w:val="28"/>
        </w:rPr>
        <w:t xml:space="preserve"> области </w:t>
      </w:r>
      <w:r w:rsidRPr="00A748EB">
        <w:rPr>
          <w:sz w:val="28"/>
          <w:szCs w:val="28"/>
        </w:rPr>
        <w:t>принять меры, вытекающие из настоящего постановления.</w:t>
      </w:r>
    </w:p>
    <w:p w:rsidR="001209D8" w:rsidRDefault="001209D8" w:rsidP="001209D8">
      <w:pPr>
        <w:shd w:val="clear" w:color="auto" w:fill="FFFFFF"/>
        <w:overflowPunct/>
        <w:autoSpaceDE/>
        <w:adjustRightInd/>
        <w:ind w:firstLine="709"/>
        <w:jc w:val="both"/>
        <w:rPr>
          <w:b/>
          <w:sz w:val="28"/>
          <w:szCs w:val="28"/>
        </w:rPr>
      </w:pPr>
      <w:r w:rsidRPr="00A748EB">
        <w:rPr>
          <w:sz w:val="28"/>
          <w:szCs w:val="28"/>
          <w:lang w:val="kk-KZ"/>
        </w:rPr>
        <w:t>3</w:t>
      </w:r>
      <w:r w:rsidRPr="00A748EB">
        <w:rPr>
          <w:sz w:val="28"/>
          <w:szCs w:val="28"/>
        </w:rPr>
        <w:t>. Министерству финансов Республики Казахстан в установленном законодательством порядке обеспечить контроль за целевым использованием выделенных средств.</w:t>
      </w:r>
    </w:p>
    <w:p w:rsidR="001209D8" w:rsidRDefault="001209D8" w:rsidP="001209D8">
      <w:pPr>
        <w:shd w:val="clear" w:color="auto" w:fill="FFFFFF"/>
        <w:overflowPunct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Акимату</w:t>
      </w:r>
      <w:r w:rsidRPr="00A748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Алматинской области </w:t>
      </w:r>
      <w:r w:rsidRPr="00A748EB">
        <w:rPr>
          <w:sz w:val="28"/>
          <w:szCs w:val="28"/>
        </w:rPr>
        <w:t>в срок</w:t>
      </w:r>
      <w:r>
        <w:rPr>
          <w:sz w:val="28"/>
          <w:szCs w:val="28"/>
        </w:rPr>
        <w:t xml:space="preserve"> до 1 декабря 2023</w:t>
      </w:r>
      <w:r w:rsidRPr="00667A8A">
        <w:rPr>
          <w:sz w:val="28"/>
          <w:szCs w:val="28"/>
        </w:rPr>
        <w:t xml:space="preserve"> года представить в Министерство индустрии и инфраструктурного развития Республики Казахстан отчет по целевому использованию выделенных средств.</w:t>
      </w:r>
    </w:p>
    <w:p w:rsidR="001209D8" w:rsidRDefault="001209D8" w:rsidP="001209D8">
      <w:pPr>
        <w:shd w:val="clear" w:color="auto" w:fill="FFFFFF"/>
        <w:overflowPunct/>
        <w:autoSpaceDE/>
        <w:adjustRightInd/>
        <w:ind w:firstLine="709"/>
        <w:jc w:val="both"/>
        <w:rPr>
          <w:sz w:val="28"/>
          <w:szCs w:val="28"/>
        </w:rPr>
      </w:pPr>
      <w:r w:rsidRPr="00667A8A">
        <w:rPr>
          <w:sz w:val="28"/>
          <w:szCs w:val="28"/>
        </w:rPr>
        <w:t>5. Министерству индустрии и инфраструктурного развития Республики Каз</w:t>
      </w:r>
      <w:r>
        <w:rPr>
          <w:sz w:val="28"/>
          <w:szCs w:val="28"/>
        </w:rPr>
        <w:t>ахстан в срок до 20 декабря 2023</w:t>
      </w:r>
      <w:r w:rsidRPr="00667A8A">
        <w:rPr>
          <w:sz w:val="28"/>
          <w:szCs w:val="28"/>
        </w:rPr>
        <w:t xml:space="preserve"> года представить в Министерство </w:t>
      </w:r>
      <w:r w:rsidRPr="00667A8A">
        <w:rPr>
          <w:sz w:val="28"/>
          <w:szCs w:val="28"/>
        </w:rPr>
        <w:lastRenderedPageBreak/>
        <w:t xml:space="preserve">финансов Республики Казахстан отчет по целевому использованию выделенных средств. </w:t>
      </w:r>
    </w:p>
    <w:p w:rsidR="001209D8" w:rsidRDefault="001209D8" w:rsidP="001209D8">
      <w:pPr>
        <w:shd w:val="clear" w:color="auto" w:fill="FFFFFF"/>
        <w:overflowPunct/>
        <w:autoSpaceDE/>
        <w:adjustRightInd/>
        <w:ind w:firstLine="709"/>
        <w:jc w:val="both"/>
        <w:rPr>
          <w:b/>
          <w:sz w:val="28"/>
          <w:szCs w:val="28"/>
        </w:rPr>
      </w:pPr>
      <w:r w:rsidRPr="00667A8A">
        <w:rPr>
          <w:sz w:val="28"/>
          <w:szCs w:val="28"/>
        </w:rPr>
        <w:t>6. Настоящее постановление вводится в действие со дня его подписания.</w:t>
      </w:r>
    </w:p>
    <w:p w:rsidR="001209D8" w:rsidRDefault="001209D8" w:rsidP="001209D8">
      <w:pPr>
        <w:shd w:val="clear" w:color="auto" w:fill="FFFFFF"/>
        <w:overflowPunct/>
        <w:autoSpaceDE/>
        <w:adjustRightInd/>
        <w:ind w:firstLine="709"/>
        <w:jc w:val="both"/>
        <w:rPr>
          <w:sz w:val="28"/>
          <w:szCs w:val="28"/>
        </w:rPr>
      </w:pPr>
    </w:p>
    <w:p w:rsidR="001209D8" w:rsidRDefault="001209D8" w:rsidP="001209D8">
      <w:pPr>
        <w:shd w:val="clear" w:color="auto" w:fill="FFFFFF"/>
        <w:overflowPunct/>
        <w:autoSpaceDE/>
        <w:adjustRightInd/>
        <w:ind w:firstLine="709"/>
        <w:jc w:val="both"/>
        <w:rPr>
          <w:sz w:val="28"/>
          <w:szCs w:val="28"/>
        </w:rPr>
      </w:pPr>
    </w:p>
    <w:p w:rsidR="001209D8" w:rsidRDefault="001209D8" w:rsidP="001209D8">
      <w:pPr>
        <w:ind w:firstLine="709"/>
        <w:jc w:val="both"/>
        <w:rPr>
          <w:b/>
          <w:bCs/>
          <w:sz w:val="28"/>
          <w:szCs w:val="28"/>
        </w:rPr>
      </w:pPr>
      <w:r w:rsidRPr="00667A8A">
        <w:rPr>
          <w:b/>
          <w:bCs/>
          <w:sz w:val="28"/>
          <w:szCs w:val="28"/>
        </w:rPr>
        <w:t>Премьер-Министр</w:t>
      </w:r>
    </w:p>
    <w:p w:rsidR="001209D8" w:rsidRDefault="001209D8" w:rsidP="001209D8">
      <w:pPr>
        <w:rPr>
          <w:b/>
          <w:sz w:val="28"/>
          <w:szCs w:val="28"/>
        </w:rPr>
      </w:pPr>
      <w:r w:rsidRPr="00667A8A"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 Республики Казахстан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bookmarkStart w:id="0" w:name="_GoBack"/>
      <w:bookmarkEnd w:id="0"/>
      <w:r w:rsidRPr="00667A8A">
        <w:rPr>
          <w:b/>
          <w:bCs/>
          <w:sz w:val="28"/>
          <w:szCs w:val="28"/>
        </w:rPr>
        <w:t>А. Смаилов</w:t>
      </w:r>
      <w:r>
        <w:rPr>
          <w:b/>
          <w:bCs/>
          <w:sz w:val="28"/>
          <w:szCs w:val="28"/>
        </w:rPr>
        <w:t xml:space="preserve"> </w:t>
      </w:r>
    </w:p>
    <w:p w:rsidR="00EC19D7" w:rsidRDefault="00332D16"/>
    <w:sectPr w:rsidR="00EC19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D16" w:rsidRDefault="00332D16" w:rsidP="001209D8">
      <w:r>
        <w:separator/>
      </w:r>
    </w:p>
  </w:endnote>
  <w:endnote w:type="continuationSeparator" w:id="0">
    <w:p w:rsidR="00332D16" w:rsidRDefault="00332D16" w:rsidP="00120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D16" w:rsidRDefault="00332D16" w:rsidP="001209D8">
      <w:r>
        <w:separator/>
      </w:r>
    </w:p>
  </w:footnote>
  <w:footnote w:type="continuationSeparator" w:id="0">
    <w:p w:rsidR="00332D16" w:rsidRDefault="00332D16" w:rsidP="001209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14E"/>
    <w:rsid w:val="00027DF0"/>
    <w:rsid w:val="001209D8"/>
    <w:rsid w:val="002A5735"/>
    <w:rsid w:val="00332D16"/>
    <w:rsid w:val="008E4296"/>
    <w:rsid w:val="0090339A"/>
    <w:rsid w:val="00A20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32D297C-A1A1-4549-89BF-ADFB43B7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9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09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0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209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09D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Ищук</dc:creator>
  <cp:keywords/>
  <dc:description/>
  <cp:lastModifiedBy>Алексей Ищук</cp:lastModifiedBy>
  <cp:revision>2</cp:revision>
  <dcterms:created xsi:type="dcterms:W3CDTF">2023-08-08T05:10:00Z</dcterms:created>
  <dcterms:modified xsi:type="dcterms:W3CDTF">2023-08-08T05:12:00Z</dcterms:modified>
</cp:coreProperties>
</file>